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A747EBB" w:rsidR="00C15348" w:rsidRPr="00967034"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967034">
        <w:rPr>
          <w:rFonts w:ascii="Lidl Font Pro" w:hAnsi="Lidl Font Pro" w:cs="Helv"/>
          <w:color w:val="auto"/>
          <w:sz w:val="22"/>
          <w:szCs w:val="22"/>
          <w:lang w:val="el-GR"/>
        </w:rPr>
        <w:t>,</w:t>
      </w:r>
      <w:r w:rsidR="00BA46B9" w:rsidRPr="00967034">
        <w:rPr>
          <w:rFonts w:ascii="Lidl Font Pro" w:hAnsi="Lidl Font Pro" w:cs="Helv"/>
          <w:color w:val="auto"/>
          <w:sz w:val="22"/>
          <w:szCs w:val="22"/>
          <w:lang w:val="el-GR"/>
        </w:rPr>
        <w:t xml:space="preserve"> </w:t>
      </w:r>
      <w:r w:rsidR="00967034">
        <w:rPr>
          <w:rFonts w:ascii="Lidl Font Pro" w:hAnsi="Lidl Font Pro" w:cs="Helv"/>
          <w:color w:val="auto"/>
          <w:sz w:val="22"/>
          <w:szCs w:val="22"/>
          <w:lang w:val="en-US"/>
        </w:rPr>
        <w:t>26</w:t>
      </w:r>
      <w:r w:rsidR="00830899" w:rsidRPr="00967034">
        <w:rPr>
          <w:rFonts w:ascii="Lidl Font Pro" w:hAnsi="Lidl Font Pro" w:cs="Helv"/>
          <w:color w:val="auto"/>
          <w:sz w:val="22"/>
          <w:szCs w:val="22"/>
          <w:lang w:val="el-GR"/>
        </w:rPr>
        <w:t>/</w:t>
      </w:r>
      <w:r w:rsidR="00967034">
        <w:rPr>
          <w:rFonts w:ascii="Lidl Font Pro" w:hAnsi="Lidl Font Pro" w:cs="Helv"/>
          <w:color w:val="auto"/>
          <w:sz w:val="22"/>
          <w:szCs w:val="22"/>
          <w:lang w:val="en-US"/>
        </w:rPr>
        <w:t>08</w:t>
      </w:r>
      <w:r w:rsidR="00830899" w:rsidRPr="00967034">
        <w:rPr>
          <w:rFonts w:ascii="Lidl Font Pro" w:hAnsi="Lidl Font Pro" w:cs="Helv"/>
          <w:color w:val="auto"/>
          <w:sz w:val="22"/>
          <w:szCs w:val="22"/>
          <w:lang w:val="el-GR"/>
        </w:rPr>
        <w:t>/20</w:t>
      </w:r>
      <w:r w:rsidR="00895825" w:rsidRPr="00967034">
        <w:rPr>
          <w:rFonts w:ascii="Lidl Font Pro" w:hAnsi="Lidl Font Pro" w:cs="Helv"/>
          <w:color w:val="auto"/>
          <w:sz w:val="22"/>
          <w:szCs w:val="22"/>
          <w:lang w:val="el-GR"/>
        </w:rPr>
        <w:t>2</w:t>
      </w:r>
      <w:r w:rsidR="00D70BED" w:rsidRPr="00967034">
        <w:rPr>
          <w:rFonts w:ascii="Lidl Font Pro" w:hAnsi="Lidl Font Pro" w:cs="Helv"/>
          <w:color w:val="auto"/>
          <w:sz w:val="22"/>
          <w:szCs w:val="22"/>
          <w:lang w:val="el-GR"/>
        </w:rPr>
        <w:t>5</w:t>
      </w:r>
    </w:p>
    <w:p w14:paraId="4F72BDEC" w14:textId="2D50543B" w:rsidR="00DC6DB4" w:rsidRPr="0049075C" w:rsidRDefault="00967034" w:rsidP="00967034">
      <w:pPr>
        <w:spacing w:before="100" w:beforeAutospacing="1" w:after="120"/>
        <w:jc w:val="both"/>
        <w:rPr>
          <w:rFonts w:ascii="Lidl Font Pro" w:hAnsi="Lidl Font Pro"/>
          <w:b/>
          <w:color w:val="1F497D" w:themeColor="text2"/>
          <w:lang w:val="en-US"/>
        </w:rPr>
      </w:pPr>
      <w:bookmarkStart w:id="0" w:name="_Hlk55291287"/>
      <w:bookmarkStart w:id="1" w:name="_Hlk13575460"/>
      <w:bookmarkStart w:id="2" w:name="_Hlk204075104"/>
      <w:r w:rsidRPr="00054608">
        <w:rPr>
          <w:rFonts w:ascii="Lidl Font Pro" w:hAnsi="Lidl Font Pro"/>
          <w:b/>
          <w:bCs/>
          <w:color w:val="1F497D" w:themeColor="text2"/>
          <w:sz w:val="36"/>
          <w:szCs w:val="36"/>
          <w:lang w:val="el-GR"/>
        </w:rPr>
        <w:t>H Lidl Ελλάς δεσμεύεται για την καταπολέμηση της σπατάλης τροφίμων ευαισθητοποιώντας το ευρύ κοινό με στόχο ένα καλύτερο αύριο</w:t>
      </w:r>
      <w:bookmarkEnd w:id="2"/>
    </w:p>
    <w:p w14:paraId="1F1332E2" w14:textId="77777777" w:rsidR="00967034" w:rsidRPr="007568D3" w:rsidRDefault="00967034" w:rsidP="00967034">
      <w:pPr>
        <w:spacing w:before="100" w:beforeAutospacing="1" w:after="120" w:line="360" w:lineRule="auto"/>
        <w:jc w:val="both"/>
        <w:rPr>
          <w:rFonts w:ascii="Lidl Font Pro" w:eastAsia="Times New Roman" w:hAnsi="Lidl Font Pro" w:cs="Calibri"/>
          <w:b/>
          <w:bCs/>
          <w:color w:val="1F497D" w:themeColor="text2"/>
          <w:lang w:val="el-GR"/>
        </w:rPr>
      </w:pPr>
      <w:bookmarkStart w:id="3" w:name="_Hlk204075179"/>
      <w:r w:rsidRPr="000164E8">
        <w:rPr>
          <w:rFonts w:ascii="Lidl Font Pro" w:eastAsia="Times New Roman" w:hAnsi="Lidl Font Pro" w:cs="Calibri"/>
          <w:b/>
          <w:bCs/>
          <w:color w:val="1F497D" w:themeColor="text2"/>
          <w:lang w:val="el-GR"/>
        </w:rPr>
        <w:t>Με πλήρη συνείδηση και ευθύνη απέναντι στην κοινωνία και το περιβάλλον, η Lidl Ελλάς, υλοποιεί την καμπάνια «η δύναμή μας» με σεβασμό στο φαγητό και στόχο την ενημέρωση για την υπεύθυνη κατανάλωση</w:t>
      </w:r>
      <w:r w:rsidRPr="007568D3">
        <w:rPr>
          <w:rFonts w:ascii="Lidl Font Pro" w:eastAsia="Times New Roman" w:hAnsi="Lidl Font Pro" w:cs="Calibri"/>
          <w:b/>
          <w:bCs/>
          <w:color w:val="1F497D" w:themeColor="text2"/>
          <w:lang w:val="el-GR"/>
        </w:rPr>
        <w:t>.</w:t>
      </w:r>
    </w:p>
    <w:p w14:paraId="15732E81" w14:textId="77777777" w:rsidR="00967034" w:rsidRPr="00B1410F" w:rsidRDefault="00967034" w:rsidP="00967034">
      <w:pPr>
        <w:spacing w:after="120" w:line="360" w:lineRule="auto"/>
        <w:jc w:val="both"/>
        <w:rPr>
          <w:rFonts w:ascii="Lidl Font Pro" w:hAnsi="Lidl Font Pro"/>
          <w:color w:val="000000" w:themeColor="text1"/>
          <w:lang w:val="el-GR"/>
        </w:rPr>
      </w:pPr>
      <w:bookmarkStart w:id="4" w:name="_Hlk204075207"/>
      <w:bookmarkEnd w:id="0"/>
      <w:bookmarkEnd w:id="1"/>
      <w:bookmarkEnd w:id="3"/>
      <w:r w:rsidRPr="00FA2A1B">
        <w:rPr>
          <w:rFonts w:ascii="Lidl Font Pro" w:hAnsi="Lidl Font Pro"/>
          <w:color w:val="000000" w:themeColor="text1"/>
          <w:lang w:val="en-US"/>
        </w:rPr>
        <w:t>H</w:t>
      </w:r>
      <w:r w:rsidRPr="00FA2A1B">
        <w:rPr>
          <w:rFonts w:ascii="Lidl Font Pro" w:hAnsi="Lidl Font Pro"/>
          <w:color w:val="000000" w:themeColor="text1"/>
          <w:lang w:val="el-GR"/>
        </w:rPr>
        <w:t xml:space="preserve"> </w:t>
      </w:r>
      <w:r w:rsidRPr="009D523C">
        <w:rPr>
          <w:rFonts w:ascii="Lidl Font Pro" w:hAnsi="Lidl Font Pro"/>
          <w:b/>
          <w:bCs/>
          <w:color w:val="000000" w:themeColor="text1"/>
          <w:lang w:val="en-US"/>
        </w:rPr>
        <w:t>Lidl</w:t>
      </w:r>
      <w:r w:rsidRPr="009D523C">
        <w:rPr>
          <w:rFonts w:ascii="Lidl Font Pro" w:hAnsi="Lidl Font Pro"/>
          <w:b/>
          <w:bCs/>
          <w:color w:val="000000" w:themeColor="text1"/>
          <w:lang w:val="el-GR"/>
        </w:rPr>
        <w:t xml:space="preserve"> Ελλάς</w:t>
      </w:r>
      <w:r w:rsidRPr="00FA2A1B">
        <w:rPr>
          <w:rFonts w:ascii="Lidl Font Pro" w:hAnsi="Lidl Font Pro"/>
          <w:color w:val="000000" w:themeColor="text1"/>
          <w:lang w:val="el-GR"/>
        </w:rPr>
        <w:t xml:space="preserve"> αντιλαμβάνεται πλήρως ότι η </w:t>
      </w:r>
      <w:r w:rsidRPr="00EF45DA">
        <w:rPr>
          <w:rFonts w:ascii="Lidl Font Pro" w:hAnsi="Lidl Font Pro"/>
          <w:b/>
          <w:bCs/>
          <w:color w:val="000000" w:themeColor="text1"/>
          <w:lang w:val="el-GR"/>
        </w:rPr>
        <w:t>σπατάλη τροφίμων</w:t>
      </w:r>
      <w:r w:rsidRPr="00FA2A1B">
        <w:rPr>
          <w:rFonts w:ascii="Lidl Font Pro" w:hAnsi="Lidl Font Pro"/>
          <w:color w:val="000000" w:themeColor="text1"/>
          <w:lang w:val="el-GR"/>
        </w:rPr>
        <w:t xml:space="preserve"> αποτελεί ένα σοβαρό παγκόσμια πρόβλημα, με σημαντικές επιπτώσεις στο περιβάλλον, την κοινωνία και την οικονομία. Σε αυτό το πλαίσιο, δημιούργησε τη νέα καμπάνια εταιρικής υπευθυνότητας </w:t>
      </w:r>
      <w:r w:rsidRPr="00EF45DA">
        <w:rPr>
          <w:rFonts w:ascii="Lidl Font Pro" w:hAnsi="Lidl Font Pro"/>
          <w:b/>
          <w:bCs/>
          <w:color w:val="000000" w:themeColor="text1"/>
          <w:lang w:val="el-GR"/>
        </w:rPr>
        <w:t>«η δύναμή μας»</w:t>
      </w:r>
      <w:r w:rsidRPr="00FA2A1B">
        <w:rPr>
          <w:rFonts w:ascii="Lidl Font Pro" w:hAnsi="Lidl Font Pro"/>
          <w:color w:val="000000" w:themeColor="text1"/>
          <w:lang w:val="el-GR"/>
        </w:rPr>
        <w:t xml:space="preserve">  προκειμένου να κάνει ευρύτερα γνωστή την έννοια </w:t>
      </w:r>
      <w:r>
        <w:rPr>
          <w:rFonts w:ascii="Lidl Font Pro" w:hAnsi="Lidl Font Pro"/>
          <w:color w:val="000000" w:themeColor="text1"/>
          <w:lang w:val="el-GR"/>
        </w:rPr>
        <w:t>της σπατάλης τροφίμων, έννοια</w:t>
      </w:r>
      <w:r w:rsidRPr="00FA2A1B">
        <w:rPr>
          <w:rFonts w:ascii="Lidl Font Pro" w:hAnsi="Lidl Font Pro"/>
          <w:color w:val="000000" w:themeColor="text1"/>
          <w:lang w:val="el-GR"/>
        </w:rPr>
        <w:t xml:space="preserve"> συνδεδεμένη με την υπεύθυνη εφοδιαστική αλυσίδα, την υπεύθυνη κατανάλωση και τη βιώσιμη διατροφή. </w:t>
      </w:r>
    </w:p>
    <w:p w14:paraId="7ECBC18F" w14:textId="77777777" w:rsidR="00967034" w:rsidRDefault="00967034" w:rsidP="00967034">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Η καμπάνια εστιάζει στη μείωση της σπατάλης τροφίμων, σε έναν κόσμο που χαρακτηρίζεται από την αφθονία και την υπερκατανάλωση, μεταφέροντας το μήνυμα πως μέσα από καλύτερες επιλογές, όλοι έχουμε τη δύναμη να δημιουργήσουμε έναν πιο βιώσιμο κόσμο. </w:t>
      </w:r>
    </w:p>
    <w:p w14:paraId="69CD7BB7" w14:textId="77777777" w:rsidR="00967034" w:rsidRPr="0045458A" w:rsidRDefault="00967034" w:rsidP="00967034">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Κεντρικό σημείο αναφοράς και θεμέλιο για τον σχεδιασμό όλων των δράσεων</w:t>
      </w:r>
      <w:r w:rsidRPr="00EF45DA">
        <w:rPr>
          <w:rFonts w:ascii="Lidl Font Pro" w:hAnsi="Lidl Font Pro"/>
          <w:color w:val="000000" w:themeColor="text1"/>
          <w:lang w:val="el-GR"/>
        </w:rPr>
        <w:t xml:space="preserve"> </w:t>
      </w:r>
      <w:r>
        <w:rPr>
          <w:rFonts w:ascii="Lidl Font Pro" w:hAnsi="Lidl Font Pro"/>
          <w:color w:val="000000" w:themeColor="text1"/>
          <w:lang w:val="el-GR"/>
        </w:rPr>
        <w:t>της εταιρείας</w:t>
      </w:r>
      <w:r w:rsidRPr="00FA2A1B">
        <w:rPr>
          <w:rFonts w:ascii="Lidl Font Pro" w:hAnsi="Lidl Font Pro"/>
          <w:color w:val="000000" w:themeColor="text1"/>
          <w:lang w:val="el-GR"/>
        </w:rPr>
        <w:t xml:space="preserve"> αποτελεί η </w:t>
      </w:r>
      <w:r w:rsidRPr="009B523F">
        <w:rPr>
          <w:rFonts w:ascii="Lidl Font Pro" w:hAnsi="Lidl Font Pro"/>
          <w:b/>
          <w:bCs/>
          <w:color w:val="000000" w:themeColor="text1"/>
          <w:lang w:val="el-GR"/>
        </w:rPr>
        <w:t>Πυραμίδα Σπατάλης Τροφίμων</w:t>
      </w:r>
      <w:r w:rsidRPr="00FA2A1B">
        <w:rPr>
          <w:rFonts w:ascii="Lidl Font Pro" w:hAnsi="Lidl Font Pro"/>
          <w:color w:val="000000" w:themeColor="text1"/>
          <w:lang w:val="el-GR"/>
        </w:rPr>
        <w:t xml:space="preserve">. Η </w:t>
      </w:r>
      <w:r w:rsidRPr="00DB5C71">
        <w:rPr>
          <w:rFonts w:ascii="Lidl Font Pro" w:hAnsi="Lidl Font Pro"/>
          <w:b/>
          <w:bCs/>
          <w:color w:val="000000" w:themeColor="text1"/>
          <w:lang w:val="en-US"/>
        </w:rPr>
        <w:t>Lidl</w:t>
      </w:r>
      <w:r w:rsidRPr="00DB5C71">
        <w:rPr>
          <w:rFonts w:ascii="Lidl Font Pro" w:hAnsi="Lidl Font Pro"/>
          <w:b/>
          <w:bCs/>
          <w:color w:val="000000" w:themeColor="text1"/>
          <w:lang w:val="el-GR"/>
        </w:rPr>
        <w:t xml:space="preserve"> Ελλάς</w:t>
      </w:r>
      <w:r w:rsidRPr="00FA2A1B">
        <w:rPr>
          <w:rFonts w:ascii="Lidl Font Pro" w:hAnsi="Lidl Font Pro"/>
          <w:color w:val="000000" w:themeColor="text1"/>
          <w:lang w:val="el-GR"/>
        </w:rPr>
        <w:t xml:space="preserve"> δραστηριοποιείται στο </w:t>
      </w:r>
      <w:r w:rsidRPr="009B523F">
        <w:rPr>
          <w:rFonts w:ascii="Lidl Font Pro" w:hAnsi="Lidl Font Pro"/>
          <w:b/>
          <w:bCs/>
          <w:color w:val="000000" w:themeColor="text1"/>
          <w:lang w:val="el-GR"/>
        </w:rPr>
        <w:t>πρώτο και πιο κρίσιμο επίπεδο της πυραμίδας</w:t>
      </w:r>
      <w:r w:rsidRPr="00FA2A1B">
        <w:rPr>
          <w:rFonts w:ascii="Lidl Font Pro" w:hAnsi="Lidl Font Pro"/>
          <w:color w:val="000000" w:themeColor="text1"/>
          <w:lang w:val="el-GR"/>
        </w:rPr>
        <w:t xml:space="preserve"> — την αποφυγή, την αναδιανομή και την επεξεργασία τροφίμων για ανθρώπινη κατανάλωση — ενισχύοντας έτσι την πρόληψη, πριν τα τρόφιμα μετατραπούν σε απόβλητα. Με αυτόν τον τρόπο, αναδεικνύει τη σημασία της ευθύνης απέναντι στον άνθρωπο και το περιβάλλον, μέσα από μια προσέγγιση που συνδυάζει την κοινωνική προσφορά με τη βιώσιμη ανάπτυξη.</w:t>
      </w:r>
    </w:p>
    <w:p w14:paraId="0B10038F" w14:textId="77777777" w:rsidR="00967034" w:rsidRDefault="00967034" w:rsidP="00967034">
      <w:pPr>
        <w:spacing w:line="360" w:lineRule="auto"/>
        <w:jc w:val="both"/>
        <w:rPr>
          <w:rFonts w:ascii="Lidl Font Pro" w:hAnsi="Lidl Font Pro"/>
          <w:color w:val="000000" w:themeColor="text1"/>
          <w:lang w:val="el-GR"/>
        </w:rPr>
      </w:pPr>
      <w:r w:rsidRPr="007E2F25">
        <w:rPr>
          <w:rFonts w:ascii="Lidl Font Pro" w:hAnsi="Lidl Font Pro"/>
          <w:color w:val="000000" w:themeColor="text1"/>
          <w:lang w:val="el-GR"/>
        </w:rPr>
        <w:t xml:space="preserve">Η εταιρεία επενδύει στρατηγικά σε </w:t>
      </w:r>
      <w:r w:rsidRPr="004A659D">
        <w:rPr>
          <w:rFonts w:ascii="Lidl Font Pro" w:hAnsi="Lidl Font Pro"/>
          <w:b/>
          <w:bCs/>
          <w:color w:val="000000" w:themeColor="text1"/>
          <w:lang w:val="el-GR"/>
        </w:rPr>
        <w:t xml:space="preserve">πέντε βασικούς </w:t>
      </w:r>
      <w:r>
        <w:rPr>
          <w:rFonts w:ascii="Lidl Font Pro" w:hAnsi="Lidl Font Pro"/>
          <w:b/>
          <w:bCs/>
          <w:color w:val="000000" w:themeColor="text1"/>
          <w:lang w:val="el-GR"/>
        </w:rPr>
        <w:t>πυλώνες</w:t>
      </w:r>
      <w:r w:rsidRPr="004A659D">
        <w:rPr>
          <w:rFonts w:ascii="Lidl Font Pro" w:hAnsi="Lidl Font Pro"/>
          <w:b/>
          <w:bCs/>
          <w:color w:val="000000" w:themeColor="text1"/>
          <w:lang w:val="el-GR"/>
        </w:rPr>
        <w:t xml:space="preserve"> δράσης</w:t>
      </w:r>
      <w:r w:rsidRPr="007E2F25">
        <w:rPr>
          <w:rFonts w:ascii="Lidl Font Pro" w:hAnsi="Lidl Font Pro"/>
          <w:color w:val="000000" w:themeColor="text1"/>
          <w:lang w:val="el-GR"/>
        </w:rPr>
        <w:t>, με στόχο τη βιώσιμη ανάπτυξη και την υπεύθυνη διαχείριση των πόρων:</w:t>
      </w:r>
    </w:p>
    <w:p w14:paraId="006543E5" w14:textId="77777777" w:rsidR="00967034" w:rsidRPr="007E2F25" w:rsidRDefault="00967034" w:rsidP="00967034">
      <w:pPr>
        <w:pStyle w:val="a8"/>
        <w:numPr>
          <w:ilvl w:val="0"/>
          <w:numId w:val="5"/>
        </w:numPr>
        <w:spacing w:line="360" w:lineRule="auto"/>
        <w:jc w:val="both"/>
        <w:rPr>
          <w:rFonts w:ascii="Lidl Font Pro" w:hAnsi="Lidl Font Pro"/>
          <w:color w:val="000000" w:themeColor="text1"/>
          <w:lang w:val="el-GR"/>
        </w:rPr>
      </w:pPr>
      <w:r w:rsidRPr="004A659D">
        <w:rPr>
          <w:rFonts w:ascii="Lidl Font Pro" w:hAnsi="Lidl Font Pro"/>
          <w:b/>
          <w:bCs/>
          <w:color w:val="000000" w:themeColor="text1"/>
          <w:lang w:val="el-GR"/>
        </w:rPr>
        <w:lastRenderedPageBreak/>
        <w:t>Διαδικασίες παραγγελιών υψηλής απόδοσης:</w:t>
      </w:r>
      <w:r w:rsidRPr="007E2F25">
        <w:rPr>
          <w:rFonts w:ascii="Lidl Font Pro" w:hAnsi="Lidl Font Pro"/>
          <w:color w:val="000000" w:themeColor="text1"/>
          <w:lang w:val="el-GR"/>
        </w:rPr>
        <w:t xml:space="preserve"> </w:t>
      </w:r>
      <w:r w:rsidRPr="00AD4329">
        <w:rPr>
          <w:rFonts w:ascii="Lidl Font Pro" w:hAnsi="Lidl Font Pro"/>
          <w:color w:val="000000" w:themeColor="text1"/>
          <w:lang w:val="el-GR"/>
        </w:rPr>
        <w:t>Μέσω προηγμένων συστημάτων πρόβλεψης, διασφαλίζεται η ακριβής ποσότητα παραγγελιών, περιορίζοντας τη σπατάλη τροφίμων και την περιβαλλοντική επιβάρυνση.</w:t>
      </w:r>
    </w:p>
    <w:p w14:paraId="47EA4B7C" w14:textId="77777777" w:rsidR="00967034" w:rsidRDefault="00967034" w:rsidP="00967034">
      <w:pPr>
        <w:pStyle w:val="a8"/>
        <w:numPr>
          <w:ilvl w:val="0"/>
          <w:numId w:val="5"/>
        </w:numPr>
        <w:spacing w:after="120" w:line="360" w:lineRule="auto"/>
        <w:jc w:val="both"/>
        <w:rPr>
          <w:rFonts w:ascii="Lidl Font Pro" w:hAnsi="Lidl Font Pro"/>
          <w:color w:val="000000" w:themeColor="text1"/>
          <w:lang w:val="el-GR"/>
        </w:rPr>
      </w:pPr>
      <w:proofErr w:type="spellStart"/>
      <w:r w:rsidRPr="004A659D">
        <w:rPr>
          <w:rFonts w:ascii="Lidl Font Pro" w:hAnsi="Lidl Font Pro"/>
          <w:b/>
          <w:bCs/>
          <w:color w:val="000000" w:themeColor="text1"/>
          <w:lang w:val="el-GR"/>
        </w:rPr>
        <w:t>Freshness</w:t>
      </w:r>
      <w:proofErr w:type="spellEnd"/>
      <w:r w:rsidRPr="004A659D">
        <w:rPr>
          <w:rFonts w:ascii="Lidl Font Pro" w:hAnsi="Lidl Font Pro"/>
          <w:b/>
          <w:bCs/>
          <w:color w:val="000000" w:themeColor="text1"/>
          <w:lang w:val="el-GR"/>
        </w:rPr>
        <w:t xml:space="preserve"> </w:t>
      </w:r>
      <w:proofErr w:type="spellStart"/>
      <w:r w:rsidRPr="004A659D">
        <w:rPr>
          <w:rFonts w:ascii="Lidl Font Pro" w:hAnsi="Lidl Font Pro"/>
          <w:b/>
          <w:bCs/>
          <w:color w:val="000000" w:themeColor="text1"/>
          <w:lang w:val="el-GR"/>
        </w:rPr>
        <w:t>concept</w:t>
      </w:r>
      <w:proofErr w:type="spellEnd"/>
      <w:r w:rsidRPr="004A659D">
        <w:rPr>
          <w:rFonts w:ascii="Lidl Font Pro" w:hAnsi="Lidl Font Pro"/>
          <w:b/>
          <w:bCs/>
          <w:color w:val="000000" w:themeColor="text1"/>
          <w:lang w:val="el-GR"/>
        </w:rPr>
        <w:t xml:space="preserve"> - Στοχευμένη μείωση τιμής:</w:t>
      </w:r>
      <w:r w:rsidRPr="00AD4329">
        <w:rPr>
          <w:rFonts w:ascii="Lidl Font Pro" w:hAnsi="Lidl Font Pro"/>
          <w:color w:val="000000" w:themeColor="text1"/>
          <w:lang w:val="el-GR"/>
        </w:rPr>
        <w:t xml:space="preserve"> </w:t>
      </w:r>
      <w:r>
        <w:rPr>
          <w:rFonts w:ascii="Lidl Font Pro" w:hAnsi="Lidl Font Pro"/>
          <w:color w:val="000000" w:themeColor="text1"/>
          <w:lang w:val="el-GR"/>
        </w:rPr>
        <w:t>Προϊόντα</w:t>
      </w:r>
      <w:r w:rsidRPr="00AD4329">
        <w:rPr>
          <w:rFonts w:ascii="Lidl Font Pro" w:hAnsi="Lidl Font Pro"/>
          <w:color w:val="000000" w:themeColor="text1"/>
          <w:lang w:val="el-GR"/>
        </w:rPr>
        <w:t xml:space="preserve"> προσφέρονται με </w:t>
      </w:r>
      <w:r w:rsidRPr="000529AC">
        <w:rPr>
          <w:rFonts w:ascii="Lidl Font Pro" w:hAnsi="Lidl Font Pro"/>
          <w:color w:val="000000" w:themeColor="text1"/>
          <w:lang w:val="el-GR"/>
        </w:rPr>
        <w:t>έκπτωση</w:t>
      </w:r>
      <w:r>
        <w:rPr>
          <w:rFonts w:ascii="Lidl Font Pro" w:hAnsi="Lidl Font Pro"/>
          <w:color w:val="000000" w:themeColor="text1"/>
          <w:lang w:val="el-GR"/>
        </w:rPr>
        <w:t xml:space="preserve">, </w:t>
      </w:r>
      <w:r w:rsidRPr="000529AC">
        <w:rPr>
          <w:rFonts w:ascii="Lidl Font Pro" w:hAnsi="Lidl Font Pro"/>
          <w:color w:val="000000" w:themeColor="text1"/>
          <w:lang w:val="el-GR"/>
        </w:rPr>
        <w:t>ενισχύοντας την κατανάλωσή τους και μειώνοντας τις απώλειες.</w:t>
      </w:r>
    </w:p>
    <w:p w14:paraId="025E9CBC" w14:textId="77777777" w:rsidR="00967034" w:rsidRPr="00AD4329" w:rsidRDefault="00967034" w:rsidP="00967034">
      <w:pPr>
        <w:pStyle w:val="a8"/>
        <w:numPr>
          <w:ilvl w:val="0"/>
          <w:numId w:val="5"/>
        </w:numPr>
        <w:spacing w:after="120" w:line="360" w:lineRule="auto"/>
        <w:jc w:val="both"/>
        <w:rPr>
          <w:rFonts w:ascii="Lidl Font Pro" w:hAnsi="Lidl Font Pro"/>
          <w:color w:val="000000" w:themeColor="text1"/>
          <w:lang w:val="el-GR"/>
        </w:rPr>
      </w:pPr>
      <w:r w:rsidRPr="004560FC">
        <w:rPr>
          <w:rFonts w:ascii="Lidl Font Pro" w:hAnsi="Lidl Font Pro"/>
          <w:b/>
          <w:bCs/>
          <w:color w:val="000000" w:themeColor="text1"/>
          <w:lang w:val="el-GR"/>
        </w:rPr>
        <w:t>Σακούλα φρούτων και λαχανικών «Επίλεξέ με»:</w:t>
      </w:r>
      <w:r w:rsidRPr="00AD4329">
        <w:rPr>
          <w:rFonts w:ascii="Lidl Font Pro" w:hAnsi="Lidl Font Pro"/>
          <w:color w:val="000000" w:themeColor="text1"/>
          <w:lang w:val="el-GR"/>
        </w:rPr>
        <w:t xml:space="preserve"> Με τη σακούλα «Επίλεξε με» προσφέρονται φρούτα και λαχανικά με μικρές οπτικές ατέλειες, προς πώληση</w:t>
      </w:r>
      <w:r>
        <w:rPr>
          <w:rFonts w:ascii="Lidl Font Pro" w:hAnsi="Lidl Font Pro"/>
          <w:color w:val="000000" w:themeColor="text1"/>
          <w:lang w:val="el-GR"/>
        </w:rPr>
        <w:t>.</w:t>
      </w:r>
    </w:p>
    <w:p w14:paraId="02AF7B25" w14:textId="77777777" w:rsidR="00967034" w:rsidRDefault="00967034" w:rsidP="00967034">
      <w:pPr>
        <w:pStyle w:val="a8"/>
        <w:numPr>
          <w:ilvl w:val="0"/>
          <w:numId w:val="5"/>
        </w:numPr>
        <w:spacing w:after="120" w:line="360" w:lineRule="auto"/>
        <w:jc w:val="both"/>
        <w:rPr>
          <w:rFonts w:ascii="Lidl Font Pro" w:hAnsi="Lidl Font Pro"/>
          <w:color w:val="000000" w:themeColor="text1"/>
          <w:lang w:val="el-GR"/>
        </w:rPr>
      </w:pPr>
      <w:r w:rsidRPr="004560FC">
        <w:rPr>
          <w:rFonts w:ascii="Lidl Font Pro" w:hAnsi="Lidl Font Pro"/>
          <w:b/>
          <w:bCs/>
          <w:color w:val="000000" w:themeColor="text1"/>
          <w:lang w:val="el-GR"/>
        </w:rPr>
        <w:t>Προσφορά κατάλληλων τροφίμων προς κατανάλωση στο Χαμόγελο του Παιδιού και στην Τράπεζα Τροφίμων:</w:t>
      </w:r>
      <w:r w:rsidRPr="009D523C">
        <w:rPr>
          <w:rFonts w:ascii="Lidl Font Pro" w:hAnsi="Lidl Font Pro"/>
          <w:color w:val="000000" w:themeColor="text1"/>
          <w:lang w:val="el-GR"/>
        </w:rPr>
        <w:t xml:space="preserve"> Προϊόντα που δεν πληρούν τα εμπορικά κριτήρια αλλά είναι ασφαλή προς κατανάλωση προσφέρονται σε κοινωνικούς φορείς, όπως το «Χαμόγελο του Παιδιού» και η Τράπεζα Τροφίμων.</w:t>
      </w:r>
    </w:p>
    <w:p w14:paraId="2113D951" w14:textId="77777777" w:rsidR="00967034" w:rsidRPr="009D523C" w:rsidRDefault="00967034" w:rsidP="00967034">
      <w:pPr>
        <w:pStyle w:val="a8"/>
        <w:numPr>
          <w:ilvl w:val="0"/>
          <w:numId w:val="5"/>
        </w:numPr>
        <w:spacing w:after="120" w:line="360" w:lineRule="auto"/>
        <w:jc w:val="both"/>
        <w:rPr>
          <w:rFonts w:ascii="Lidl Font Pro" w:hAnsi="Lidl Font Pro"/>
          <w:color w:val="000000" w:themeColor="text1"/>
          <w:lang w:val="el-GR"/>
        </w:rPr>
      </w:pPr>
      <w:r w:rsidRPr="004560FC">
        <w:rPr>
          <w:rFonts w:ascii="Lidl Font Pro" w:hAnsi="Lidl Font Pro"/>
          <w:b/>
          <w:bCs/>
          <w:color w:val="000000" w:themeColor="text1"/>
          <w:lang w:val="el-GR"/>
        </w:rPr>
        <w:t>Υπεύθυνη διαχείριση φυτικών και ζωικών προϊόντων:</w:t>
      </w:r>
      <w:r w:rsidRPr="009D523C">
        <w:rPr>
          <w:rFonts w:ascii="Lidl Font Pro" w:hAnsi="Lidl Font Pro"/>
          <w:color w:val="000000" w:themeColor="text1"/>
          <w:lang w:val="el-GR"/>
        </w:rPr>
        <w:t xml:space="preserve"> Ζωικά υποπροϊόντα και οργανικά απορρίμματα αξιοποιούνται</w:t>
      </w:r>
      <w:r>
        <w:rPr>
          <w:rFonts w:ascii="Lidl Font Pro" w:hAnsi="Lidl Font Pro"/>
          <w:color w:val="000000" w:themeColor="text1"/>
          <w:lang w:val="el-GR"/>
        </w:rPr>
        <w:t xml:space="preserve"> με την υποστήριξη των εξωτερικών συνεργατών μας</w:t>
      </w:r>
      <w:r w:rsidRPr="009D523C">
        <w:rPr>
          <w:rFonts w:ascii="Lidl Font Pro" w:hAnsi="Lidl Font Pro"/>
          <w:color w:val="000000" w:themeColor="text1"/>
          <w:lang w:val="el-GR"/>
        </w:rPr>
        <w:t xml:space="preserve"> για την παραγωγή λιπασμάτων, βιοαερίου και ζωοτροφών, με στόχο τη μείωση των αποβλήτων</w:t>
      </w:r>
      <w:r>
        <w:rPr>
          <w:rFonts w:ascii="Lidl Font Pro" w:hAnsi="Lidl Font Pro"/>
          <w:color w:val="000000" w:themeColor="text1"/>
          <w:lang w:val="el-GR"/>
        </w:rPr>
        <w:t>.</w:t>
      </w:r>
    </w:p>
    <w:p w14:paraId="1184BC9C" w14:textId="77777777" w:rsidR="00967034" w:rsidRPr="00E847FD" w:rsidRDefault="00967034" w:rsidP="00967034">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Με ένα ευρύ φάσμα επικοινωνιακών μέσων, η εταιρεία, συνεχίζει τη δέσμευση της – η οποία ξεκίνησε από το 2020 – για τη μείωση της σπατάλης τροφίμων ως προτεραιότητα της επιχειρηματικής δραστηριότητας. Ως μέλος του ομίλου </w:t>
      </w:r>
      <w:r w:rsidRPr="00E847FD">
        <w:rPr>
          <w:rFonts w:ascii="Lidl Font Pro" w:hAnsi="Lidl Font Pro"/>
          <w:b/>
          <w:bCs/>
          <w:color w:val="000000" w:themeColor="text1"/>
          <w:lang w:val="en-US"/>
        </w:rPr>
        <w:t>Schwarz</w:t>
      </w:r>
      <w:r>
        <w:rPr>
          <w:rFonts w:ascii="Lidl Font Pro" w:hAnsi="Lidl Font Pro"/>
          <w:b/>
          <w:bCs/>
          <w:color w:val="000000" w:themeColor="text1"/>
          <w:lang w:val="el-GR"/>
        </w:rPr>
        <w:t xml:space="preserve">, </w:t>
      </w:r>
      <w:r w:rsidRPr="00E847FD">
        <w:rPr>
          <w:rFonts w:ascii="Lidl Font Pro" w:hAnsi="Lidl Font Pro"/>
          <w:color w:val="000000" w:themeColor="text1"/>
          <w:lang w:val="el-GR"/>
        </w:rPr>
        <w:t>η</w:t>
      </w:r>
      <w:r>
        <w:rPr>
          <w:rFonts w:ascii="Lidl Font Pro" w:hAnsi="Lidl Font Pro"/>
          <w:b/>
          <w:bCs/>
          <w:color w:val="000000" w:themeColor="text1"/>
          <w:lang w:val="el-GR"/>
        </w:rPr>
        <w:t xml:space="preserve"> </w:t>
      </w:r>
      <w:r>
        <w:rPr>
          <w:rFonts w:ascii="Lidl Font Pro" w:hAnsi="Lidl Font Pro"/>
          <w:b/>
          <w:bCs/>
          <w:color w:val="000000" w:themeColor="text1"/>
          <w:lang w:val="en-US"/>
        </w:rPr>
        <w:t>Lidl</w:t>
      </w:r>
      <w:r w:rsidRPr="00E847FD">
        <w:rPr>
          <w:rFonts w:ascii="Lidl Font Pro" w:hAnsi="Lidl Font Pro"/>
          <w:b/>
          <w:bCs/>
          <w:color w:val="000000" w:themeColor="text1"/>
          <w:lang w:val="el-GR"/>
        </w:rPr>
        <w:t xml:space="preserve"> </w:t>
      </w:r>
      <w:r>
        <w:rPr>
          <w:rFonts w:ascii="Lidl Font Pro" w:hAnsi="Lidl Font Pro"/>
          <w:b/>
          <w:bCs/>
          <w:color w:val="000000" w:themeColor="text1"/>
          <w:lang w:val="el-GR"/>
        </w:rPr>
        <w:t>Ελλάς</w:t>
      </w:r>
      <w:r w:rsidRPr="00FA2A1B">
        <w:rPr>
          <w:rFonts w:ascii="Lidl Font Pro" w:hAnsi="Lidl Font Pro"/>
          <w:color w:val="000000" w:themeColor="text1"/>
          <w:lang w:val="el-GR"/>
        </w:rPr>
        <w:t xml:space="preserve"> έχει δεσμευτεί σε αυτόν τον στόχο, πλήρως ευθυγραμμισμένος με τους </w:t>
      </w:r>
      <w:r w:rsidRPr="009B523F">
        <w:rPr>
          <w:rFonts w:ascii="Lidl Font Pro" w:hAnsi="Lidl Font Pro"/>
          <w:b/>
          <w:bCs/>
          <w:color w:val="000000" w:themeColor="text1"/>
          <w:lang w:val="el-GR"/>
        </w:rPr>
        <w:t>Στόχους Βιώσιμης Ανάπτυξης του ΟΗΕ</w:t>
      </w:r>
      <w:r w:rsidRPr="00FA2A1B">
        <w:rPr>
          <w:rFonts w:ascii="Lidl Font Pro" w:hAnsi="Lidl Font Pro"/>
          <w:color w:val="000000" w:themeColor="text1"/>
          <w:lang w:val="el-GR"/>
        </w:rPr>
        <w:t>, τον περιορισμό της σπατάλης τροφίμων κατά 50% έως το 2030.</w:t>
      </w:r>
    </w:p>
    <w:p w14:paraId="2C4463BF" w14:textId="77777777" w:rsidR="00967034" w:rsidRDefault="00967034" w:rsidP="00967034">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Η </w:t>
      </w:r>
      <w:r w:rsidRPr="00E847FD">
        <w:rPr>
          <w:rFonts w:ascii="Lidl Font Pro" w:hAnsi="Lidl Font Pro"/>
          <w:b/>
          <w:bCs/>
          <w:color w:val="000000" w:themeColor="text1"/>
          <w:lang w:val="en-US"/>
        </w:rPr>
        <w:t>Lidl</w:t>
      </w:r>
      <w:r w:rsidRPr="00E847FD">
        <w:rPr>
          <w:rFonts w:ascii="Lidl Font Pro" w:hAnsi="Lidl Font Pro"/>
          <w:b/>
          <w:bCs/>
          <w:color w:val="000000" w:themeColor="text1"/>
          <w:lang w:val="el-GR"/>
        </w:rPr>
        <w:t xml:space="preserve"> Ελλάς</w:t>
      </w:r>
      <w:r w:rsidRPr="00FA2A1B">
        <w:rPr>
          <w:rFonts w:ascii="Lidl Font Pro" w:hAnsi="Lidl Font Pro"/>
          <w:color w:val="000000" w:themeColor="text1"/>
          <w:lang w:val="el-GR"/>
        </w:rPr>
        <w:t xml:space="preserve"> επιβεβαιώνει τη δέσμευση της να ενεργεί ουσιαστικά και με μακροχρόνιο σχεδιασμό, υλοποιώντας πρωτοβουλίες με αίσθημα ευθύνης απέναντι στην κοινωνία και το περιβάλλον. Μια δέσμευση που καθορίζει το παρόν και διαμορφώνει ένα πιο βιώσιμο μέλλον για όλες και όλους.</w:t>
      </w:r>
    </w:p>
    <w:p w14:paraId="56B35D45" w14:textId="77777777" w:rsidR="00967034" w:rsidRPr="0045458A" w:rsidRDefault="00967034" w:rsidP="00967034">
      <w:pPr>
        <w:spacing w:after="120" w:line="360" w:lineRule="auto"/>
        <w:jc w:val="both"/>
        <w:rPr>
          <w:rFonts w:ascii="Lidl Font Pro" w:hAnsi="Lidl Font Pro"/>
          <w:lang w:val="el-GR"/>
        </w:rPr>
      </w:pPr>
      <w:r>
        <w:rPr>
          <w:rFonts w:ascii="Lidl Font Pro" w:hAnsi="Lidl Font Pro"/>
          <w:color w:val="000000" w:themeColor="text1"/>
          <w:lang w:val="el-GR"/>
        </w:rPr>
        <w:t xml:space="preserve">Δείτε τη νέα καμπάνια της εταιρείας </w:t>
      </w:r>
      <w:r w:rsidRPr="007568D3">
        <w:rPr>
          <w:rFonts w:ascii="Lidl Font Pro" w:hAnsi="Lidl Font Pro"/>
          <w:color w:val="FF0000"/>
          <w:highlight w:val="yellow"/>
          <w:lang w:val="el-GR"/>
        </w:rPr>
        <w:t>εδώ</w:t>
      </w:r>
      <w:r w:rsidRPr="007568D3">
        <w:rPr>
          <w:rFonts w:ascii="Lidl Font Pro" w:hAnsi="Lidl Font Pro"/>
          <w:color w:val="FF0000"/>
          <w:lang w:val="el-GR"/>
        </w:rPr>
        <w:t xml:space="preserve"> (</w:t>
      </w:r>
      <w:proofErr w:type="spellStart"/>
      <w:r>
        <w:rPr>
          <w:rFonts w:ascii="Lidl Font Pro" w:hAnsi="Lidl Font Pro"/>
          <w:color w:val="FF0000"/>
          <w:lang w:val="en-US"/>
        </w:rPr>
        <w:t>lnk</w:t>
      </w:r>
      <w:proofErr w:type="spellEnd"/>
      <w:r w:rsidRPr="007568D3">
        <w:rPr>
          <w:rFonts w:ascii="Lidl Font Pro" w:hAnsi="Lidl Font Pro"/>
          <w:color w:val="FF0000"/>
          <w:lang w:val="el-GR"/>
        </w:rPr>
        <w:t>)</w:t>
      </w:r>
      <w:r w:rsidRPr="0045458A">
        <w:rPr>
          <w:rFonts w:ascii="Lidl Font Pro" w:hAnsi="Lidl Font Pro"/>
          <w:color w:val="000000" w:themeColor="text1"/>
          <w:lang w:val="el-GR"/>
        </w:rPr>
        <w:t xml:space="preserve">. </w:t>
      </w:r>
    </w:p>
    <w:bookmarkEnd w:id="4"/>
    <w:p w14:paraId="74AED6B0" w14:textId="77777777" w:rsidR="0049075C" w:rsidRDefault="0049075C" w:rsidP="00E842D1">
      <w:pPr>
        <w:spacing w:after="120" w:line="360" w:lineRule="auto"/>
        <w:jc w:val="both"/>
        <w:rPr>
          <w:rFonts w:ascii="Lidl Font Pro" w:hAnsi="Lidl Font Pro"/>
          <w:b/>
          <w:bCs/>
          <w:color w:val="000000" w:themeColor="text1"/>
          <w:lang w:val="en-US"/>
        </w:rPr>
      </w:pPr>
    </w:p>
    <w:p w14:paraId="224D049E" w14:textId="77777777" w:rsidR="00967034" w:rsidRDefault="00967034" w:rsidP="00E842D1">
      <w:pPr>
        <w:spacing w:after="120" w:line="360" w:lineRule="auto"/>
        <w:jc w:val="both"/>
        <w:rPr>
          <w:rFonts w:ascii="Lidl Font Pro" w:hAnsi="Lidl Font Pro"/>
          <w:b/>
          <w:bCs/>
          <w:color w:val="000000" w:themeColor="text1"/>
          <w:lang w:val="en-US"/>
        </w:rPr>
      </w:pPr>
    </w:p>
    <w:p w14:paraId="2894F30F" w14:textId="77777777" w:rsidR="00967034" w:rsidRPr="0049075C" w:rsidRDefault="00967034" w:rsidP="00E842D1">
      <w:pPr>
        <w:spacing w:after="120" w:line="360" w:lineRule="auto"/>
        <w:jc w:val="both"/>
        <w:rPr>
          <w:rFonts w:ascii="Lidl Font Pro" w:hAnsi="Lidl Font Pro"/>
          <w:b/>
          <w:bCs/>
          <w:color w:val="000000" w:themeColor="text1"/>
          <w:lang w:val="en-US"/>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lastRenderedPageBreak/>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90D1C" w14:textId="77777777" w:rsidR="00004723" w:rsidRDefault="00004723" w:rsidP="00C15348">
      <w:pPr>
        <w:spacing w:after="0" w:line="240" w:lineRule="auto"/>
      </w:pPr>
      <w:r>
        <w:separator/>
      </w:r>
    </w:p>
  </w:endnote>
  <w:endnote w:type="continuationSeparator" w:id="0">
    <w:p w14:paraId="0F4AE02B" w14:textId="77777777" w:rsidR="00004723" w:rsidRDefault="0000472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4F2EB" w14:textId="77777777" w:rsidR="00004723" w:rsidRDefault="00004723" w:rsidP="00C15348">
      <w:pPr>
        <w:spacing w:after="0" w:line="240" w:lineRule="auto"/>
      </w:pPr>
      <w:r>
        <w:separator/>
      </w:r>
    </w:p>
  </w:footnote>
  <w:footnote w:type="continuationSeparator" w:id="0">
    <w:p w14:paraId="6E07DB13" w14:textId="77777777" w:rsidR="00004723" w:rsidRDefault="0000472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EE01CBC"/>
    <w:multiLevelType w:val="hybridMultilevel"/>
    <w:tmpl w:val="AC6896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2133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4723"/>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56A64"/>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4"/>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178F"/>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3273</Characters>
  <Application>Microsoft Office Word</Application>
  <DocSecurity>0</DocSecurity>
  <Lines>27</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54</cp:revision>
  <cp:lastPrinted>2017-09-18T08:53:00Z</cp:lastPrinted>
  <dcterms:created xsi:type="dcterms:W3CDTF">2023-01-04T07:58:00Z</dcterms:created>
  <dcterms:modified xsi:type="dcterms:W3CDTF">2025-08-18T07:23:00Z</dcterms:modified>
</cp:coreProperties>
</file>